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78" w:rsidRDefault="00164E3B">
      <w:pPr>
        <w:pStyle w:val="Standard"/>
        <w:spacing w:line="440" w:lineRule="exact"/>
        <w:jc w:val="righ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附件</w:t>
      </w:r>
      <w:r>
        <w:rPr>
          <w:rFonts w:ascii="標楷體" w:eastAsia="標楷體" w:hAnsi="標楷體" w:cs="標楷體"/>
          <w:sz w:val="32"/>
          <w:szCs w:val="32"/>
        </w:rPr>
        <w:t>4-2</w:t>
      </w:r>
    </w:p>
    <w:tbl>
      <w:tblPr>
        <w:tblW w:w="10359" w:type="dxa"/>
        <w:tblInd w:w="-4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32"/>
        <w:gridCol w:w="3822"/>
        <w:gridCol w:w="3316"/>
        <w:gridCol w:w="515"/>
        <w:gridCol w:w="515"/>
        <w:gridCol w:w="525"/>
      </w:tblGrid>
      <w:tr w:rsidR="003C3978">
        <w:tblPrEx>
          <w:tblCellMar>
            <w:top w:w="0" w:type="dxa"/>
            <w:bottom w:w="0" w:type="dxa"/>
          </w:tblCellMar>
        </w:tblPrEx>
        <w:trPr>
          <w:trHeight w:val="488"/>
          <w:tblHeader/>
        </w:trPr>
        <w:tc>
          <w:tcPr>
            <w:tcW w:w="10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164E3B">
            <w:pPr>
              <w:pStyle w:val="Standard"/>
              <w:spacing w:line="460" w:lineRule="exact"/>
              <w:jc w:val="both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教育部辦理全民國防教育傑出貢獻獎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團體獎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)</w:t>
            </w:r>
          </w:p>
          <w:p w:rsidR="003C3978" w:rsidRDefault="00164E3B">
            <w:pPr>
              <w:pStyle w:val="Standard"/>
              <w:spacing w:line="460" w:lineRule="exact"/>
              <w:jc w:val="both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選拔表揚評選指標具體事蹟自評表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國民中小學適用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)</w:t>
            </w:r>
            <w:bookmarkEnd w:id="0"/>
          </w:p>
        </w:tc>
      </w:tr>
      <w:tr w:rsidR="003C3978">
        <w:tblPrEx>
          <w:tblCellMar>
            <w:top w:w="0" w:type="dxa"/>
            <w:bottom w:w="0" w:type="dxa"/>
          </w:tblCellMar>
        </w:tblPrEx>
        <w:trPr>
          <w:trHeight w:val="735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164E3B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項次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164E3B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</w:p>
          <w:p w:rsidR="003C3978" w:rsidRDefault="00164E3B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分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164E3B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評選指標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164E3B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辦理情形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164E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單位自評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164E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初評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164E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複評</w:t>
            </w:r>
          </w:p>
        </w:tc>
      </w:tr>
      <w:tr w:rsidR="003C397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164E3B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/>
                <w:bCs/>
                <w:szCs w:val="24"/>
              </w:rPr>
              <w:t>一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164E3B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計</w:t>
            </w:r>
          </w:p>
          <w:p w:rsidR="003C3978" w:rsidRDefault="00164E3B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畫</w:t>
            </w:r>
          </w:p>
          <w:p w:rsidR="003C3978" w:rsidRDefault="00164E3B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作</w:t>
            </w:r>
          </w:p>
          <w:p w:rsidR="003C3978" w:rsidRDefault="00164E3B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為</w:t>
            </w:r>
          </w:p>
          <w:p w:rsidR="003C3978" w:rsidRDefault="00164E3B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10%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164E3B">
            <w:pPr>
              <w:pStyle w:val="Standard"/>
              <w:numPr>
                <w:ilvl w:val="0"/>
                <w:numId w:val="19"/>
              </w:num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□109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年訂定全民國防教育推動計畫。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(5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164E3B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範例：</w:t>
            </w:r>
          </w:p>
          <w:p w:rsidR="003C3978" w:rsidRDefault="00164E3B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訂定推動全民國防教育實施計畫。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如佐證資料第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○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C3978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164E3B">
            <w:pPr>
              <w:pStyle w:val="Standard"/>
              <w:numPr>
                <w:ilvl w:val="0"/>
                <w:numId w:val="13"/>
              </w:num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□109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年訂定其他全民國防教育活動相關計畫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項。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屬創新計畫每項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分、屬一般計畫每項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分，至多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164E3B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計畫名稱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:</w:t>
            </w:r>
          </w:p>
          <w:p w:rsidR="003C3978" w:rsidRDefault="00164E3B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1.(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創新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)                             </w:t>
            </w:r>
          </w:p>
          <w:p w:rsidR="003C3978" w:rsidRDefault="00164E3B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2.(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一般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)                            </w:t>
            </w:r>
          </w:p>
          <w:p w:rsidR="003C3978" w:rsidRDefault="00164E3B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3.                        </w:t>
            </w:r>
          </w:p>
          <w:p w:rsidR="003C3978" w:rsidRDefault="00164E3B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4.                        </w:t>
            </w:r>
          </w:p>
          <w:p w:rsidR="003C3978" w:rsidRDefault="00164E3B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5.                        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C397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164E3B">
            <w:pPr>
              <w:pStyle w:val="Standard"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二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164E3B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執行作為</w:t>
            </w:r>
            <w:r>
              <w:rPr>
                <w:rFonts w:ascii="標楷體" w:eastAsia="標楷體" w:hAnsi="標楷體" w:cs="標楷體"/>
                <w:szCs w:val="24"/>
              </w:rPr>
              <w:t>70%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164E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落實課程教學</w:t>
            </w:r>
            <w:r>
              <w:rPr>
                <w:rFonts w:ascii="標楷體" w:eastAsia="標楷體" w:hAnsi="標楷體" w:cs="標楷體"/>
                <w:szCs w:val="24"/>
              </w:rPr>
              <w:t>25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%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164E3B">
            <w:pPr>
              <w:pStyle w:val="Standard"/>
              <w:numPr>
                <w:ilvl w:val="0"/>
                <w:numId w:val="13"/>
              </w:num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□109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年運用本部訂定全民國防教育補充教材或自編教材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案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融入課程教學。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(8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C3978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164E3B">
            <w:pPr>
              <w:pStyle w:val="Standard"/>
              <w:numPr>
                <w:ilvl w:val="0"/>
                <w:numId w:val="13"/>
              </w:num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□109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年單位所屬發展全民國防教育課程研討或開發教案等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共備可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)______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案。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屬研討每案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分，屬教案開發每案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分，至多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164E3B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活動名稱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</w:p>
          <w:p w:rsidR="003C3978" w:rsidRDefault="00164E3B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1.(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課程研討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)                             </w:t>
            </w:r>
          </w:p>
          <w:p w:rsidR="003C3978" w:rsidRDefault="00164E3B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2.(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教案開發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)                                                     </w:t>
            </w:r>
          </w:p>
          <w:p w:rsidR="003C3978" w:rsidRDefault="00164E3B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3.                       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C3978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164E3B">
            <w:pPr>
              <w:pStyle w:val="Standard"/>
              <w:numPr>
                <w:ilvl w:val="0"/>
                <w:numId w:val="13"/>
              </w:num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□109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年策辦與推廣有關全民國防教育課程研習與學術發展活動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案。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每案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分，至多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164E3B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活動名稱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:</w:t>
            </w:r>
          </w:p>
          <w:p w:rsidR="003C3978" w:rsidRDefault="00164E3B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1.                             </w:t>
            </w:r>
          </w:p>
          <w:p w:rsidR="003C3978" w:rsidRDefault="00164E3B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2.                        </w:t>
            </w:r>
          </w:p>
          <w:p w:rsidR="003C3978" w:rsidRDefault="00164E3B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3.                       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C3978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164E3B">
            <w:pPr>
              <w:pStyle w:val="Standard"/>
              <w:numPr>
                <w:ilvl w:val="0"/>
                <w:numId w:val="13"/>
              </w:num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□109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年其他落實全民國防教育課程教學工作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項。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每項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分，至多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164E3B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項目名稱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:</w:t>
            </w:r>
          </w:p>
          <w:p w:rsidR="003C3978" w:rsidRDefault="00164E3B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1.                        </w:t>
            </w:r>
          </w:p>
          <w:p w:rsidR="003C3978" w:rsidRDefault="00164E3B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2.                        </w:t>
            </w:r>
          </w:p>
          <w:p w:rsidR="003C3978" w:rsidRDefault="00164E3B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以下請自行延伸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                         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C3978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164E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多元輔教活動</w:t>
            </w:r>
            <w:r>
              <w:rPr>
                <w:rFonts w:ascii="標楷體" w:eastAsia="標楷體" w:hAnsi="標楷體" w:cs="標楷體"/>
                <w:szCs w:val="24"/>
              </w:rPr>
              <w:t>25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%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164E3B">
            <w:pPr>
              <w:pStyle w:val="Standard"/>
              <w:numPr>
                <w:ilvl w:val="0"/>
                <w:numId w:val="13"/>
              </w:num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□109</w:t>
            </w:r>
            <w:r>
              <w:rPr>
                <w:rFonts w:ascii="標楷體" w:eastAsia="標楷體" w:hAnsi="標楷體" w:cs="標楷體"/>
                <w:szCs w:val="24"/>
              </w:rPr>
              <w:t>年主辦或協辦有關全民國防教育相關競賽、參訪、體驗等相關活動</w:t>
            </w:r>
            <w:r>
              <w:rPr>
                <w:rFonts w:ascii="標楷體" w:eastAsia="標楷體" w:hAnsi="標楷體" w:cs="標楷體"/>
                <w:szCs w:val="24"/>
              </w:rPr>
              <w:t>______</w:t>
            </w:r>
            <w:r>
              <w:rPr>
                <w:rFonts w:ascii="標楷體" w:eastAsia="標楷體" w:hAnsi="標楷體" w:cs="標楷體"/>
                <w:szCs w:val="24"/>
              </w:rPr>
              <w:t>案。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屬主辦每項</w:t>
            </w: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分、屬協辦每項</w:t>
            </w:r>
            <w:r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分，至多</w:t>
            </w:r>
            <w:r>
              <w:rPr>
                <w:rFonts w:ascii="標楷體" w:eastAsia="標楷體" w:hAnsi="標楷體" w:cs="標楷體"/>
                <w:szCs w:val="24"/>
              </w:rPr>
              <w:t>16</w:t>
            </w:r>
            <w:r>
              <w:rPr>
                <w:rFonts w:ascii="標楷體" w:eastAsia="標楷體" w:hAnsi="標楷體" w:cs="標楷體"/>
                <w:szCs w:val="24"/>
              </w:rPr>
              <w:t>分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164E3B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活動名稱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</w:p>
          <w:p w:rsidR="003C3978" w:rsidRDefault="00164E3B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1.(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主辦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)                             </w:t>
            </w:r>
          </w:p>
          <w:p w:rsidR="003C3978" w:rsidRDefault="00164E3B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2.(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協辦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) 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                                    </w:t>
            </w:r>
          </w:p>
          <w:p w:rsidR="003C3978" w:rsidRDefault="00164E3B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3.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以下請自行延伸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C397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164E3B">
            <w:pPr>
              <w:pStyle w:val="Standard"/>
              <w:numPr>
                <w:ilvl w:val="0"/>
                <w:numId w:val="13"/>
              </w:num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□109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年成立或經營全民國防教育相關社團。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(3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C3978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164E3B">
            <w:pPr>
              <w:pStyle w:val="Standard"/>
              <w:numPr>
                <w:ilvl w:val="0"/>
                <w:numId w:val="13"/>
              </w:numPr>
              <w:spacing w:line="320" w:lineRule="exact"/>
              <w:ind w:left="624" w:hanging="624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□109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年結合國家慶典、民俗節日及校際活動，進行相關教學或宣導活動，強化學生愛國信念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案。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每案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分，至多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164E3B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活動名稱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:</w:t>
            </w:r>
          </w:p>
          <w:p w:rsidR="003C3978" w:rsidRDefault="00164E3B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1.                        </w:t>
            </w:r>
          </w:p>
          <w:p w:rsidR="003C3978" w:rsidRDefault="00164E3B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2.                        3.                        </w:t>
            </w:r>
          </w:p>
          <w:p w:rsidR="003C3978" w:rsidRDefault="00164E3B">
            <w:pPr>
              <w:pStyle w:val="Standard"/>
              <w:spacing w:line="320" w:lineRule="exact"/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4.                       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C3978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164E3B">
            <w:pPr>
              <w:pStyle w:val="Standard"/>
              <w:numPr>
                <w:ilvl w:val="0"/>
                <w:numId w:val="13"/>
              </w:numPr>
              <w:spacing w:line="320" w:lineRule="exact"/>
              <w:ind w:left="624" w:hanging="624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□109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年結合校園災害演練、防護團訓練全民防衛動員演練等時機，設計全民國防教育主題活動。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C3978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164E3B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文宣活動</w:t>
            </w:r>
            <w:r>
              <w:rPr>
                <w:rFonts w:ascii="標楷體" w:eastAsia="標楷體" w:hAnsi="標楷體" w:cs="標楷體"/>
                <w:szCs w:val="24"/>
              </w:rPr>
              <w:t>20%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164E3B">
            <w:pPr>
              <w:pStyle w:val="Standard"/>
              <w:numPr>
                <w:ilvl w:val="0"/>
                <w:numId w:val="13"/>
              </w:numPr>
              <w:spacing w:line="320" w:lineRule="exact"/>
              <w:ind w:left="369" w:hanging="369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109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年單位全民國防網站建置情形：</w:t>
            </w:r>
          </w:p>
          <w:p w:rsidR="003C3978" w:rsidRDefault="00164E3B">
            <w:pPr>
              <w:pStyle w:val="Standard"/>
              <w:numPr>
                <w:ilvl w:val="2"/>
                <w:numId w:val="8"/>
              </w:numPr>
              <w:spacing w:line="320" w:lineRule="exact"/>
              <w:ind w:left="840" w:hanging="360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單位設置全民國防教育網站</w:t>
            </w:r>
            <w:r>
              <w:rPr>
                <w:rFonts w:ascii="標楷體" w:eastAsia="標楷體" w:hAnsi="標楷體" w:cs="標楷體"/>
                <w:szCs w:val="24"/>
              </w:rPr>
              <w:t>、粉絲團或部落格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(5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  <w:p w:rsidR="003C3978" w:rsidRDefault="00164E3B">
            <w:pPr>
              <w:pStyle w:val="Standard"/>
              <w:numPr>
                <w:ilvl w:val="2"/>
                <w:numId w:val="8"/>
              </w:numPr>
              <w:spacing w:line="320" w:lineRule="exact"/>
              <w:ind w:left="840" w:hanging="360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設定單位網站首頁與國防部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全民國防教育全球資訊網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鏈結。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(3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164E3B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網址：</w:t>
            </w:r>
          </w:p>
          <w:p w:rsidR="003C3978" w:rsidRDefault="00164E3B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鏈結頁面網址：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C397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164E3B">
            <w:pPr>
              <w:pStyle w:val="Standard"/>
              <w:numPr>
                <w:ilvl w:val="0"/>
                <w:numId w:val="20"/>
              </w:numPr>
              <w:spacing w:line="320" w:lineRule="exact"/>
              <w:ind w:left="340" w:hanging="340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109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年全民國防教育網站更新頻率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選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1)</w:t>
            </w:r>
          </w:p>
          <w:p w:rsidR="003C3978" w:rsidRDefault="00164E3B">
            <w:pPr>
              <w:pStyle w:val="Standard"/>
              <w:numPr>
                <w:ilvl w:val="2"/>
                <w:numId w:val="8"/>
              </w:numPr>
              <w:spacing w:line="320" w:lineRule="exact"/>
              <w:ind w:left="840" w:hanging="360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每月更新。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  <w:p w:rsidR="003C3978" w:rsidRDefault="00164E3B">
            <w:pPr>
              <w:pStyle w:val="Standard"/>
              <w:numPr>
                <w:ilvl w:val="2"/>
                <w:numId w:val="8"/>
              </w:numPr>
              <w:spacing w:line="320" w:lineRule="exact"/>
              <w:ind w:left="840" w:hanging="360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每半年更新。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3C3978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C3978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164E3B">
            <w:pPr>
              <w:pStyle w:val="Standard"/>
              <w:numPr>
                <w:ilvl w:val="0"/>
                <w:numId w:val="21"/>
              </w:numPr>
              <w:spacing w:line="320" w:lineRule="exact"/>
              <w:ind w:left="612" w:hanging="612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□109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年辦理之全民國防教育活動刊載於電視媒體、平面報導、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廣播媒體、電子及書面公告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、網路訊息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則。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屬電視媒體每則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分、屬平面媒體、網路訊息每則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分，至多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164E3B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活動名稱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</w:p>
          <w:p w:rsidR="003C3978" w:rsidRDefault="00164E3B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1.(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電視媒體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)                             </w:t>
            </w:r>
          </w:p>
          <w:p w:rsidR="003C3978" w:rsidRDefault="00164E3B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2.(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平面媒體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)                                                     </w:t>
            </w:r>
          </w:p>
          <w:p w:rsidR="003C3978" w:rsidRDefault="00164E3B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3.(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網路訊息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)                </w:t>
            </w:r>
          </w:p>
          <w:p w:rsidR="003C3978" w:rsidRDefault="00164E3B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4.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以下請自行延伸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       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C3978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164E3B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/>
                <w:bCs/>
                <w:szCs w:val="24"/>
              </w:rPr>
              <w:t>三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164E3B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考</w:t>
            </w:r>
          </w:p>
          <w:p w:rsidR="003C3978" w:rsidRDefault="00164E3B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核</w:t>
            </w:r>
          </w:p>
          <w:p w:rsidR="003C3978" w:rsidRDefault="00164E3B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作</w:t>
            </w:r>
          </w:p>
          <w:p w:rsidR="003C3978" w:rsidRDefault="00164E3B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為</w:t>
            </w:r>
          </w:p>
          <w:p w:rsidR="003C3978" w:rsidRDefault="00164E3B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/>
                <w:bCs/>
                <w:szCs w:val="24"/>
              </w:rPr>
              <w:t>20%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164E3B">
            <w:pPr>
              <w:pStyle w:val="Standard"/>
              <w:numPr>
                <w:ilvl w:val="0"/>
                <w:numId w:val="13"/>
              </w:num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近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年全國性全民國防教育獲獎：單位獲本部或其他中央機關所頒發全民國防教育相關獎項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如國防部全民國防教育傑出貢獻獎、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兵役節表揚績優招募學校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(10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3C3978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C3978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164E3B">
            <w:pPr>
              <w:pStyle w:val="Standard"/>
              <w:numPr>
                <w:ilvl w:val="0"/>
                <w:numId w:val="13"/>
              </w:numPr>
              <w:spacing w:line="320" w:lineRule="exact"/>
              <w:ind w:left="607" w:hanging="607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近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年地方性全民國防教育獲獎：單位獲地方政府頒發全民國防教育相關獎項。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(8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3C3978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C3978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E3B">
            <w:pPr>
              <w:rPr>
                <w:rFonts w:hint="eastAsia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164E3B">
            <w:pPr>
              <w:pStyle w:val="Standard"/>
              <w:numPr>
                <w:ilvl w:val="0"/>
                <w:numId w:val="13"/>
              </w:numPr>
              <w:spacing w:line="320" w:lineRule="exact"/>
              <w:ind w:left="607" w:hanging="607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近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年單位薦報全民國防教育傑出貢獻獎選拔。（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分）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C3978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5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78" w:rsidRDefault="00164E3B">
            <w:pPr>
              <w:pStyle w:val="Standard"/>
              <w:snapToGrid w:val="0"/>
              <w:spacing w:line="320" w:lineRule="exact"/>
              <w:ind w:left="252" w:hanging="36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總評分</w:t>
            </w:r>
          </w:p>
        </w:tc>
        <w:tc>
          <w:tcPr>
            <w:tcW w:w="4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78" w:rsidRDefault="003C3978">
            <w:pPr>
              <w:pStyle w:val="Standard"/>
              <w:snapToGrid w:val="0"/>
              <w:spacing w:line="320" w:lineRule="exact"/>
              <w:ind w:left="252" w:hanging="36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</w:tbl>
    <w:p w:rsidR="003C3978" w:rsidRDefault="003C3978">
      <w:pPr>
        <w:pStyle w:val="Standard"/>
        <w:spacing w:line="440" w:lineRule="exact"/>
        <w:jc w:val="both"/>
        <w:rPr>
          <w:rFonts w:ascii="標楷體" w:eastAsia="標楷體" w:hAnsi="標楷體" w:cs="標楷體"/>
          <w:sz w:val="32"/>
          <w:szCs w:val="32"/>
        </w:rPr>
      </w:pPr>
    </w:p>
    <w:p w:rsidR="003C3978" w:rsidRDefault="003C3978">
      <w:pPr>
        <w:pStyle w:val="Standard"/>
        <w:spacing w:line="440" w:lineRule="exact"/>
        <w:jc w:val="both"/>
        <w:rPr>
          <w:rFonts w:ascii="標楷體" w:eastAsia="標楷體" w:hAnsi="標楷體" w:cs="標楷體"/>
          <w:sz w:val="32"/>
          <w:szCs w:val="32"/>
        </w:rPr>
      </w:pPr>
    </w:p>
    <w:sectPr w:rsidR="003C3978">
      <w:footerReference w:type="default" r:id="rId8"/>
      <w:pgSz w:w="11906" w:h="16838"/>
      <w:pgMar w:top="1134" w:right="1134" w:bottom="1440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E3B" w:rsidRDefault="00164E3B">
      <w:pPr>
        <w:rPr>
          <w:rFonts w:hint="eastAsia"/>
        </w:rPr>
      </w:pPr>
      <w:r>
        <w:separator/>
      </w:r>
    </w:p>
  </w:endnote>
  <w:endnote w:type="continuationSeparator" w:id="0">
    <w:p w:rsidR="00164E3B" w:rsidRDefault="00164E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BB9" w:rsidRDefault="00164E3B">
    <w:pPr>
      <w:pStyle w:val="a6"/>
      <w:jc w:val="center"/>
    </w:pPr>
    <w:r>
      <w:rPr>
        <w:rFonts w:ascii="標楷體" w:eastAsia="標楷體" w:hAnsi="標楷體" w:cs="標楷體"/>
        <w:kern w:val="0"/>
        <w:sz w:val="24"/>
        <w:szCs w:val="24"/>
      </w:rPr>
      <w:t>第</w:t>
    </w:r>
    <w:r>
      <w:rPr>
        <w:rFonts w:ascii="標楷體" w:eastAsia="標楷體" w:hAnsi="標楷體" w:cs="標楷體"/>
        <w:kern w:val="0"/>
        <w:sz w:val="24"/>
        <w:szCs w:val="24"/>
      </w:rPr>
      <w:t xml:space="preserve"> </w:t>
    </w:r>
    <w:r>
      <w:rPr>
        <w:rFonts w:ascii="標楷體" w:eastAsia="標楷體" w:hAnsi="標楷體" w:cs="標楷體"/>
        <w:kern w:val="0"/>
        <w:sz w:val="24"/>
        <w:szCs w:val="24"/>
      </w:rPr>
      <w:fldChar w:fldCharType="begin"/>
    </w:r>
    <w:r>
      <w:rPr>
        <w:rFonts w:ascii="標楷體" w:eastAsia="標楷體" w:hAnsi="標楷體" w:cs="標楷體"/>
        <w:kern w:val="0"/>
        <w:sz w:val="24"/>
        <w:szCs w:val="24"/>
      </w:rPr>
      <w:instrText xml:space="preserve"> PAGE </w:instrText>
    </w:r>
    <w:r>
      <w:rPr>
        <w:rFonts w:ascii="標楷體" w:eastAsia="標楷體" w:hAnsi="標楷體" w:cs="標楷體"/>
        <w:kern w:val="0"/>
        <w:sz w:val="24"/>
        <w:szCs w:val="24"/>
      </w:rPr>
      <w:fldChar w:fldCharType="separate"/>
    </w:r>
    <w:r w:rsidR="00E30B12">
      <w:rPr>
        <w:rFonts w:ascii="標楷體" w:eastAsia="標楷體" w:hAnsi="標楷體" w:cs="標楷體"/>
        <w:noProof/>
        <w:kern w:val="0"/>
        <w:sz w:val="24"/>
        <w:szCs w:val="24"/>
      </w:rPr>
      <w:t>1</w:t>
    </w:r>
    <w:r>
      <w:rPr>
        <w:rFonts w:ascii="標楷體" w:eastAsia="標楷體" w:hAnsi="標楷體" w:cs="標楷體"/>
        <w:kern w:val="0"/>
        <w:sz w:val="24"/>
        <w:szCs w:val="24"/>
      </w:rPr>
      <w:fldChar w:fldCharType="end"/>
    </w:r>
    <w:r>
      <w:rPr>
        <w:rFonts w:ascii="標楷體" w:eastAsia="標楷體" w:hAnsi="標楷體" w:cs="標楷體"/>
        <w:kern w:val="0"/>
        <w:sz w:val="24"/>
        <w:szCs w:val="24"/>
      </w:rPr>
      <w:t xml:space="preserve"> </w:t>
    </w:r>
    <w:r>
      <w:rPr>
        <w:rFonts w:ascii="標楷體" w:eastAsia="標楷體" w:hAnsi="標楷體" w:cs="標楷體"/>
        <w:kern w:val="0"/>
        <w:sz w:val="24"/>
        <w:szCs w:val="24"/>
      </w:rPr>
      <w:t>頁，共</w:t>
    </w:r>
    <w:r>
      <w:rPr>
        <w:rFonts w:ascii="標楷體" w:eastAsia="標楷體" w:hAnsi="標楷體" w:cs="標楷體"/>
        <w:kern w:val="0"/>
        <w:sz w:val="24"/>
        <w:szCs w:val="24"/>
      </w:rPr>
      <w:t xml:space="preserve"> </w:t>
    </w:r>
    <w:r>
      <w:rPr>
        <w:rFonts w:ascii="標楷體" w:eastAsia="標楷體" w:hAnsi="標楷體" w:cs="標楷體"/>
        <w:kern w:val="0"/>
        <w:sz w:val="24"/>
        <w:szCs w:val="24"/>
      </w:rPr>
      <w:fldChar w:fldCharType="begin"/>
    </w:r>
    <w:r>
      <w:rPr>
        <w:rFonts w:ascii="標楷體" w:eastAsia="標楷體" w:hAnsi="標楷體" w:cs="標楷體"/>
        <w:kern w:val="0"/>
        <w:sz w:val="24"/>
        <w:szCs w:val="24"/>
      </w:rPr>
      <w:instrText xml:space="preserve"> NUMPAGES \* ARABIC </w:instrText>
    </w:r>
    <w:r>
      <w:rPr>
        <w:rFonts w:ascii="標楷體" w:eastAsia="標楷體" w:hAnsi="標楷體" w:cs="標楷體"/>
        <w:kern w:val="0"/>
        <w:sz w:val="24"/>
        <w:szCs w:val="24"/>
      </w:rPr>
      <w:fldChar w:fldCharType="separate"/>
    </w:r>
    <w:r w:rsidR="00E30B12">
      <w:rPr>
        <w:rFonts w:ascii="標楷體" w:eastAsia="標楷體" w:hAnsi="標楷體" w:cs="標楷體"/>
        <w:noProof/>
        <w:kern w:val="0"/>
        <w:sz w:val="24"/>
        <w:szCs w:val="24"/>
      </w:rPr>
      <w:t>3</w:t>
    </w:r>
    <w:r>
      <w:rPr>
        <w:rFonts w:ascii="標楷體" w:eastAsia="標楷體" w:hAnsi="標楷體" w:cs="標楷體"/>
        <w:kern w:val="0"/>
        <w:sz w:val="24"/>
        <w:szCs w:val="24"/>
      </w:rPr>
      <w:fldChar w:fldCharType="end"/>
    </w:r>
    <w:r>
      <w:rPr>
        <w:rFonts w:ascii="標楷體" w:eastAsia="標楷體" w:hAnsi="標楷體" w:cs="標楷體"/>
        <w:kern w:val="0"/>
        <w:sz w:val="24"/>
        <w:szCs w:val="24"/>
      </w:rPr>
      <w:t xml:space="preserve"> </w:t>
    </w:r>
    <w:r>
      <w:rPr>
        <w:rFonts w:ascii="標楷體" w:eastAsia="標楷體" w:hAnsi="標楷體" w:cs="標楷體"/>
        <w:kern w:val="0"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E3B" w:rsidRDefault="00164E3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64E3B" w:rsidRDefault="00164E3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8B3"/>
    <w:multiLevelType w:val="multilevel"/>
    <w:tmpl w:val="3B0EDDE8"/>
    <w:styleLink w:val="WW8Num14"/>
    <w:lvl w:ilvl="0">
      <w:start w:val="2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515762F"/>
    <w:multiLevelType w:val="multilevel"/>
    <w:tmpl w:val="6698575A"/>
    <w:styleLink w:val="WW8Num3"/>
    <w:lvl w:ilvl="0">
      <w:start w:val="3"/>
      <w:numFmt w:val="japaneseCounting"/>
      <w:lvlText w:val="（%1）"/>
      <w:lvlJc w:val="left"/>
      <w:rPr>
        <w:b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A806205"/>
    <w:multiLevelType w:val="multilevel"/>
    <w:tmpl w:val="5DCCC314"/>
    <w:styleLink w:val="WW8Num1"/>
    <w:lvl w:ilvl="0">
      <w:start w:val="2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B776A51"/>
    <w:multiLevelType w:val="multilevel"/>
    <w:tmpl w:val="EB68720C"/>
    <w:styleLink w:val="WW8Num6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3E96B9D"/>
    <w:multiLevelType w:val="multilevel"/>
    <w:tmpl w:val="49384C50"/>
    <w:styleLink w:val="WW8Num1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251379FD"/>
    <w:multiLevelType w:val="multilevel"/>
    <w:tmpl w:val="45C4EC42"/>
    <w:styleLink w:val="WW8Num5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2BC26ED3"/>
    <w:multiLevelType w:val="multilevel"/>
    <w:tmpl w:val="C6A641E4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CEE5EA0"/>
    <w:multiLevelType w:val="multilevel"/>
    <w:tmpl w:val="B7A23F02"/>
    <w:styleLink w:val="WW8Num10"/>
    <w:lvl w:ilvl="0">
      <w:numFmt w:val="bullet"/>
      <w:lvlText w:val="○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8">
    <w:nsid w:val="4023439C"/>
    <w:multiLevelType w:val="multilevel"/>
    <w:tmpl w:val="DB1A0DD0"/>
    <w:styleLink w:val="WW8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numFmt w:val="bullet"/>
      <w:lvlText w:val="□"/>
      <w:lvlJc w:val="left"/>
      <w:rPr>
        <w:rFonts w:ascii="標楷體" w:eastAsia="標楷體" w:hAnsi="標楷體" w:cs="Times New Roman"/>
        <w:color w:val="000000"/>
      </w:rPr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403E5D9A"/>
    <w:multiLevelType w:val="multilevel"/>
    <w:tmpl w:val="62C23F0A"/>
    <w:styleLink w:val="WW8Num11"/>
    <w:lvl w:ilvl="0">
      <w:start w:val="1"/>
      <w:numFmt w:val="japaneseCounting"/>
      <w:lvlText w:val="%1、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4609196D"/>
    <w:multiLevelType w:val="multilevel"/>
    <w:tmpl w:val="5F9661AE"/>
    <w:styleLink w:val="WW8Num15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4CA46EA0"/>
    <w:multiLevelType w:val="multilevel"/>
    <w:tmpl w:val="93362858"/>
    <w:styleLink w:val="WW8Num13"/>
    <w:lvl w:ilvl="0">
      <w:start w:val="1"/>
      <w:numFmt w:val="decimal"/>
      <w:lvlText w:val="%1."/>
      <w:lvlJc w:val="left"/>
      <w:rPr>
        <w:rFonts w:ascii="標楷體" w:eastAsia="標楷體" w:hAnsi="標楷體" w:cs="標楷體"/>
        <w:color w:val="000000"/>
        <w:szCs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65343A89"/>
    <w:multiLevelType w:val="multilevel"/>
    <w:tmpl w:val="99224EDC"/>
    <w:styleLink w:val="WW8Num8"/>
    <w:lvl w:ilvl="0">
      <w:start w:val="1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numFmt w:val="bullet"/>
      <w:lvlText w:val="□"/>
      <w:lvlJc w:val="left"/>
      <w:rPr>
        <w:rFonts w:ascii="標楷體" w:eastAsia="標楷體" w:hAnsi="標楷體" w:cs="Times New Roman"/>
        <w:color w:val="000000"/>
        <w:szCs w:val="24"/>
      </w:rPr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653569BB"/>
    <w:multiLevelType w:val="multilevel"/>
    <w:tmpl w:val="DC16B644"/>
    <w:styleLink w:val="WW8Num7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671E4243"/>
    <w:multiLevelType w:val="multilevel"/>
    <w:tmpl w:val="9C18DDDE"/>
    <w:styleLink w:val="WW8Num1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6D036358"/>
    <w:multiLevelType w:val="multilevel"/>
    <w:tmpl w:val="DC16CB86"/>
    <w:styleLink w:val="WW8Num9"/>
    <w:lvl w:ilvl="0">
      <w:start w:val="2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6F556E71"/>
    <w:multiLevelType w:val="multilevel"/>
    <w:tmpl w:val="5B984A1C"/>
    <w:styleLink w:val="WW8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7BD274A1"/>
    <w:multiLevelType w:val="multilevel"/>
    <w:tmpl w:val="39528D12"/>
    <w:styleLink w:val="WW8Num18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13"/>
  </w:num>
  <w:num w:numId="8">
    <w:abstractNumId w:val="12"/>
  </w:num>
  <w:num w:numId="9">
    <w:abstractNumId w:val="15"/>
  </w:num>
  <w:num w:numId="10">
    <w:abstractNumId w:val="7"/>
  </w:num>
  <w:num w:numId="11">
    <w:abstractNumId w:val="9"/>
  </w:num>
  <w:num w:numId="12">
    <w:abstractNumId w:val="16"/>
  </w:num>
  <w:num w:numId="13">
    <w:abstractNumId w:val="11"/>
  </w:num>
  <w:num w:numId="14">
    <w:abstractNumId w:val="0"/>
  </w:num>
  <w:num w:numId="15">
    <w:abstractNumId w:val="10"/>
  </w:num>
  <w:num w:numId="16">
    <w:abstractNumId w:val="14"/>
  </w:num>
  <w:num w:numId="17">
    <w:abstractNumId w:val="4"/>
  </w:num>
  <w:num w:numId="18">
    <w:abstractNumId w:val="17"/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C3978"/>
    <w:rsid w:val="00164E3B"/>
    <w:rsid w:val="003C3978"/>
    <w:rsid w:val="00E3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7">
    <w:name w:val="字元 字元 字元"/>
    <w:basedOn w:val="Standard"/>
    <w:pPr>
      <w:widowControl/>
      <w:spacing w:after="160" w:line="240" w:lineRule="exact"/>
    </w:pPr>
    <w:rPr>
      <w:rFonts w:ascii="Verdana" w:eastAsia="Times New Roman" w:hAnsi="Verdana" w:cs="Verdana"/>
      <w:kern w:val="0"/>
      <w:sz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a9">
    <w:name w:val="Revision"/>
    <w:pPr>
      <w:widowControl/>
    </w:pPr>
    <w:rPr>
      <w:rFonts w:ascii="Times New Roman" w:eastAsia="新細明體, PMingLiU" w:hAnsi="Times New Roman" w:cs="Times New Roman"/>
      <w:szCs w:val="20"/>
      <w:lang w:bidi="ar-SA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rFonts w:ascii="標楷體" w:eastAsia="標楷體" w:hAnsi="標楷體" w:cs="Times New Roman"/>
      <w:color w:val="00000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  <w:rPr>
      <w:rFonts w:ascii="標楷體" w:eastAsia="標楷體" w:hAnsi="標楷體" w:cs="Times New Roman"/>
      <w:color w:val="000000"/>
      <w:szCs w:val="24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Times New Roman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1z0">
    <w:name w:val="WW8Num11z0"/>
    <w:rPr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標楷體" w:eastAsia="標楷體" w:hAnsi="標楷體" w:cs="標楷體"/>
      <w:color w:val="000000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rPr>
      <w:kern w:val="3"/>
      <w:sz w:val="24"/>
    </w:rPr>
  </w:style>
  <w:style w:type="character" w:customStyle="1" w:styleId="af">
    <w:name w:val="註解主旨 字元"/>
    <w:rPr>
      <w:b/>
      <w:bCs/>
      <w:kern w:val="3"/>
      <w:sz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7">
    <w:name w:val="字元 字元 字元"/>
    <w:basedOn w:val="Standard"/>
    <w:pPr>
      <w:widowControl/>
      <w:spacing w:after="160" w:line="240" w:lineRule="exact"/>
    </w:pPr>
    <w:rPr>
      <w:rFonts w:ascii="Verdana" w:eastAsia="Times New Roman" w:hAnsi="Verdana" w:cs="Verdana"/>
      <w:kern w:val="0"/>
      <w:sz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a9">
    <w:name w:val="Revision"/>
    <w:pPr>
      <w:widowControl/>
    </w:pPr>
    <w:rPr>
      <w:rFonts w:ascii="Times New Roman" w:eastAsia="新細明體, PMingLiU" w:hAnsi="Times New Roman" w:cs="Times New Roman"/>
      <w:szCs w:val="20"/>
      <w:lang w:bidi="ar-SA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rFonts w:ascii="標楷體" w:eastAsia="標楷體" w:hAnsi="標楷體" w:cs="Times New Roman"/>
      <w:color w:val="00000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  <w:rPr>
      <w:rFonts w:ascii="標楷體" w:eastAsia="標楷體" w:hAnsi="標楷體" w:cs="Times New Roman"/>
      <w:color w:val="000000"/>
      <w:szCs w:val="24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Times New Roman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1z0">
    <w:name w:val="WW8Num11z0"/>
    <w:rPr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標楷體" w:eastAsia="標楷體" w:hAnsi="標楷體" w:cs="標楷體"/>
      <w:color w:val="000000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rPr>
      <w:kern w:val="3"/>
      <w:sz w:val="24"/>
    </w:rPr>
  </w:style>
  <w:style w:type="character" w:customStyle="1" w:styleId="af">
    <w:name w:val="註解主旨 字元"/>
    <w:rPr>
      <w:b/>
      <w:bCs/>
      <w:kern w:val="3"/>
      <w:sz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「全民國防教育傑出貢獻獎」選拔表揚作業要點</dc:title>
  <dc:creator>E220764333</dc:creator>
  <cp:lastModifiedBy>USER</cp:lastModifiedBy>
  <cp:revision>1</cp:revision>
  <cp:lastPrinted>2021-04-29T16:10:00Z</cp:lastPrinted>
  <dcterms:created xsi:type="dcterms:W3CDTF">2021-04-29T16:11:00Z</dcterms:created>
  <dcterms:modified xsi:type="dcterms:W3CDTF">2021-05-13T01:11:00Z</dcterms:modified>
</cp:coreProperties>
</file>