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E4" w:rsidRDefault="00B27C08">
      <w:pPr>
        <w:jc w:val="center"/>
        <w:rPr>
          <w:rFonts w:ascii="標楷體" w:eastAsia="標楷體" w:hAnsi="標楷體" w:cs="標楷體"/>
          <w:b/>
          <w:color w:val="000000"/>
          <w:sz w:val="32"/>
        </w:rPr>
      </w:pPr>
      <w:proofErr w:type="gramStart"/>
      <w:r>
        <w:rPr>
          <w:rFonts w:ascii="標楷體" w:eastAsia="標楷體" w:hAnsi="標楷體" w:cs="標楷體"/>
          <w:b/>
          <w:color w:val="000000"/>
          <w:sz w:val="32"/>
        </w:rPr>
        <w:t>臺</w:t>
      </w:r>
      <w:proofErr w:type="gramEnd"/>
      <w:r>
        <w:rPr>
          <w:rFonts w:ascii="標楷體" w:eastAsia="標楷體" w:hAnsi="標楷體" w:cs="標楷體"/>
          <w:b/>
          <w:color w:val="000000"/>
          <w:sz w:val="32"/>
        </w:rPr>
        <w:t>中市</w:t>
      </w:r>
      <w:r>
        <w:rPr>
          <w:rFonts w:ascii="標楷體" w:eastAsia="標楷體" w:hAnsi="標楷體" w:cs="標楷體"/>
          <w:b/>
          <w:color w:val="000000"/>
          <w:sz w:val="32"/>
        </w:rPr>
        <w:t>107</w:t>
      </w:r>
      <w:r>
        <w:rPr>
          <w:rFonts w:ascii="標楷體" w:eastAsia="標楷體" w:hAnsi="標楷體" w:cs="標楷體"/>
          <w:b/>
          <w:color w:val="000000"/>
          <w:sz w:val="32"/>
        </w:rPr>
        <w:t>學年度身心障礙學生適性輔導安置特殊教育學校</w:t>
      </w:r>
    </w:p>
    <w:p w:rsidR="003775E4" w:rsidRDefault="00B27C08">
      <w:pPr>
        <w:spacing w:after="180"/>
        <w:jc w:val="center"/>
        <w:rPr>
          <w:rFonts w:ascii="標楷體" w:eastAsia="標楷體" w:hAnsi="標楷體" w:cs="標楷體"/>
          <w:b/>
          <w:sz w:val="44"/>
        </w:rPr>
      </w:pPr>
      <w:r>
        <w:rPr>
          <w:rFonts w:ascii="標楷體" w:eastAsia="標楷體" w:hAnsi="標楷體" w:cs="標楷體"/>
          <w:b/>
          <w:sz w:val="44"/>
        </w:rPr>
        <w:t>學校志願排序表</w:t>
      </w:r>
    </w:p>
    <w:p w:rsidR="003775E4" w:rsidRDefault="00B27C08">
      <w:pPr>
        <w:ind w:firstLine="5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依據</w:t>
      </w:r>
      <w:r>
        <w:rPr>
          <w:rFonts w:ascii="標楷體" w:eastAsia="標楷體" w:hAnsi="標楷體" w:cs="標楷體"/>
          <w:color w:val="000000"/>
          <w:sz w:val="28"/>
        </w:rPr>
        <w:t>本市</w:t>
      </w:r>
      <w:r>
        <w:rPr>
          <w:rFonts w:ascii="標楷體" w:eastAsia="標楷體" w:hAnsi="標楷體" w:cs="標楷體"/>
          <w:sz w:val="28"/>
        </w:rPr>
        <w:t>「</w:t>
      </w:r>
      <w:r>
        <w:rPr>
          <w:rFonts w:ascii="標楷體" w:eastAsia="標楷體" w:hAnsi="標楷體" w:cs="標楷體"/>
          <w:color w:val="000000"/>
          <w:sz w:val="28"/>
        </w:rPr>
        <w:t>107</w:t>
      </w:r>
      <w:r>
        <w:rPr>
          <w:rFonts w:ascii="標楷體" w:eastAsia="標楷體" w:hAnsi="標楷體" w:cs="標楷體"/>
          <w:color w:val="000000"/>
          <w:sz w:val="28"/>
        </w:rPr>
        <w:t>學年度身心障礙學生適性輔導安置特殊教育學校簡</w:t>
      </w:r>
      <w:r>
        <w:rPr>
          <w:rFonts w:ascii="標楷體" w:eastAsia="標楷體" w:hAnsi="標楷體" w:cs="標楷體"/>
          <w:sz w:val="28"/>
        </w:rPr>
        <w:t>章」規定：本市</w:t>
      </w:r>
      <w:proofErr w:type="gramStart"/>
      <w:r>
        <w:rPr>
          <w:rFonts w:ascii="標楷體" w:eastAsia="標楷體" w:hAnsi="標楷體" w:cs="標楷體"/>
          <w:sz w:val="28"/>
        </w:rPr>
        <w:t>鑑</w:t>
      </w:r>
      <w:proofErr w:type="gramEnd"/>
      <w:r>
        <w:rPr>
          <w:rFonts w:ascii="標楷體" w:eastAsia="標楷體" w:hAnsi="標楷體" w:cs="標楷體"/>
          <w:sz w:val="28"/>
        </w:rPr>
        <w:t>輔會適性安置工作小組依學生志願順序、轉銜輔導會議紀錄及特教學校資源等綜合研判，進行書面審查適性安置作業。請各校依據就近入學、學生志願順序、轉銜輔導會議紀錄及特教學校資源等，協助學生及家長依序</w:t>
      </w:r>
      <w:proofErr w:type="gramStart"/>
      <w:r>
        <w:rPr>
          <w:rFonts w:ascii="標楷體" w:eastAsia="標楷體" w:hAnsi="標楷體" w:cs="標楷體"/>
          <w:sz w:val="28"/>
        </w:rPr>
        <w:t>選填特教學</w:t>
      </w:r>
      <w:proofErr w:type="gramEnd"/>
      <w:r>
        <w:rPr>
          <w:rFonts w:ascii="標楷體" w:eastAsia="標楷體" w:hAnsi="標楷體" w:cs="標楷體"/>
          <w:sz w:val="28"/>
        </w:rPr>
        <w:t>校志願序。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88"/>
        <w:gridCol w:w="1582"/>
        <w:gridCol w:w="1609"/>
        <w:gridCol w:w="1583"/>
      </w:tblGrid>
      <w:tr w:rsidR="003775E4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9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</w:rPr>
              <w:t>智能障礙類</w:t>
            </w:r>
          </w:p>
        </w:tc>
      </w:tr>
      <w:tr w:rsidR="003775E4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學校名稱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科別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開缺名額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志願序</w:t>
            </w:r>
          </w:p>
        </w:tc>
      </w:tr>
      <w:tr w:rsidR="003775E4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</w:rPr>
              <w:t>中市立啟明學校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綜合職能科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15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5E4" w:rsidRDefault="003775E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3775E4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</w:rPr>
              <w:t>中市立啟聰學校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綜合職能科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5E4" w:rsidRDefault="003775E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3775E4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</w:rPr>
              <w:t>中市立特殊教育學校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綜合職能科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5E4" w:rsidRDefault="00B27C08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120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5E4" w:rsidRDefault="003775E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3775E4" w:rsidRDefault="003775E4">
      <w:pPr>
        <w:rPr>
          <w:rFonts w:ascii="標楷體" w:eastAsia="標楷體" w:hAnsi="標楷體" w:cs="標楷體"/>
        </w:rPr>
      </w:pPr>
    </w:p>
    <w:p w:rsidR="003775E4" w:rsidRDefault="00B27C08">
      <w:pPr>
        <w:spacing w:line="44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附註：</w:t>
      </w:r>
    </w:p>
    <w:p w:rsidR="003775E4" w:rsidRDefault="00B27C08">
      <w:pPr>
        <w:numPr>
          <w:ilvl w:val="0"/>
          <w:numId w:val="1"/>
        </w:numPr>
        <w:spacing w:line="440" w:lineRule="auto"/>
        <w:ind w:left="426" w:hanging="426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請各校於</w:t>
      </w:r>
      <w:r>
        <w:rPr>
          <w:rFonts w:ascii="標楷體" w:eastAsia="標楷體" w:hAnsi="標楷體" w:cs="標楷體"/>
          <w:color w:val="000000"/>
          <w:sz w:val="28"/>
        </w:rPr>
        <w:t>107</w:t>
      </w:r>
      <w:r>
        <w:rPr>
          <w:rFonts w:ascii="標楷體" w:eastAsia="標楷體" w:hAnsi="標楷體" w:cs="標楷體"/>
          <w:color w:val="000000"/>
          <w:sz w:val="28"/>
        </w:rPr>
        <w:t>年</w:t>
      </w:r>
      <w:r>
        <w:rPr>
          <w:rFonts w:ascii="標楷體" w:eastAsia="標楷體" w:hAnsi="標楷體" w:cs="標楷體"/>
          <w:color w:val="000000"/>
          <w:sz w:val="28"/>
        </w:rPr>
        <w:t>3</w:t>
      </w:r>
      <w:r>
        <w:rPr>
          <w:rFonts w:ascii="標楷體" w:eastAsia="標楷體" w:hAnsi="標楷體" w:cs="標楷體"/>
          <w:color w:val="000000"/>
          <w:sz w:val="28"/>
        </w:rPr>
        <w:t>月</w:t>
      </w:r>
      <w:r>
        <w:rPr>
          <w:rFonts w:ascii="標楷體" w:eastAsia="標楷體" w:hAnsi="標楷體" w:cs="標楷體"/>
          <w:color w:val="000000"/>
          <w:sz w:val="28"/>
        </w:rPr>
        <w:t>7</w:t>
      </w:r>
      <w:r>
        <w:rPr>
          <w:rFonts w:ascii="標楷體" w:eastAsia="標楷體" w:hAnsi="標楷體" w:cs="標楷體"/>
          <w:color w:val="000000"/>
          <w:sz w:val="28"/>
        </w:rPr>
        <w:t>日</w:t>
      </w:r>
      <w:r>
        <w:rPr>
          <w:rFonts w:ascii="標楷體" w:eastAsia="標楷體" w:hAnsi="標楷體" w:cs="標楷體"/>
          <w:color w:val="000000"/>
          <w:sz w:val="28"/>
        </w:rPr>
        <w:t>(</w:t>
      </w:r>
      <w:r>
        <w:rPr>
          <w:rFonts w:ascii="標楷體" w:eastAsia="標楷體" w:hAnsi="標楷體" w:cs="標楷體"/>
          <w:color w:val="000000"/>
          <w:sz w:val="28"/>
        </w:rPr>
        <w:t>星期三</w:t>
      </w:r>
      <w:r>
        <w:rPr>
          <w:rFonts w:ascii="標楷體" w:eastAsia="標楷體" w:hAnsi="標楷體" w:cs="標楷體"/>
          <w:color w:val="000000"/>
          <w:sz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至</w:t>
      </w:r>
      <w:r>
        <w:rPr>
          <w:rFonts w:ascii="標楷體" w:eastAsia="標楷體" w:hAnsi="標楷體" w:cs="標楷體"/>
          <w:color w:val="000000"/>
          <w:sz w:val="28"/>
        </w:rPr>
        <w:t>3</w:t>
      </w:r>
      <w:r>
        <w:rPr>
          <w:rFonts w:ascii="標楷體" w:eastAsia="標楷體" w:hAnsi="標楷體" w:cs="標楷體"/>
          <w:color w:val="000000"/>
          <w:sz w:val="28"/>
        </w:rPr>
        <w:t>月</w:t>
      </w:r>
      <w:r>
        <w:rPr>
          <w:rFonts w:ascii="標楷體" w:eastAsia="標楷體" w:hAnsi="標楷體" w:cs="標楷體"/>
          <w:color w:val="000000"/>
          <w:sz w:val="28"/>
        </w:rPr>
        <w:t>8</w:t>
      </w:r>
      <w:r>
        <w:rPr>
          <w:rFonts w:ascii="標楷體" w:eastAsia="標楷體" w:hAnsi="標楷體" w:cs="標楷體"/>
          <w:color w:val="000000"/>
          <w:sz w:val="28"/>
        </w:rPr>
        <w:t>日</w:t>
      </w:r>
      <w:r>
        <w:rPr>
          <w:rFonts w:ascii="標楷體" w:eastAsia="標楷體" w:hAnsi="標楷體" w:cs="標楷體"/>
          <w:color w:val="000000"/>
          <w:sz w:val="28"/>
        </w:rPr>
        <w:t>(</w:t>
      </w:r>
      <w:r>
        <w:rPr>
          <w:rFonts w:ascii="標楷體" w:eastAsia="標楷體" w:hAnsi="標楷體" w:cs="標楷體"/>
          <w:color w:val="000000"/>
          <w:sz w:val="28"/>
        </w:rPr>
        <w:t>星期四</w:t>
      </w:r>
      <w:r>
        <w:rPr>
          <w:rFonts w:ascii="標楷體" w:eastAsia="標楷體" w:hAnsi="標楷體" w:cs="標楷體"/>
          <w:color w:val="000000"/>
          <w:sz w:val="28"/>
        </w:rPr>
        <w:t>)</w:t>
      </w:r>
      <w:r>
        <w:rPr>
          <w:rFonts w:ascii="標楷體" w:eastAsia="標楷體" w:hAnsi="標楷體" w:cs="標楷體"/>
          <w:color w:val="000000"/>
          <w:sz w:val="28"/>
        </w:rPr>
        <w:t>依本局排定審查時間，彙整學生報名特教學校資料時，</w:t>
      </w:r>
      <w:proofErr w:type="gramStart"/>
      <w:r>
        <w:rPr>
          <w:rFonts w:ascii="標楷體" w:eastAsia="標楷體" w:hAnsi="標楷體" w:cs="標楷體"/>
          <w:color w:val="000000"/>
          <w:sz w:val="28"/>
        </w:rPr>
        <w:t>併</w:t>
      </w:r>
      <w:proofErr w:type="gramEnd"/>
      <w:r>
        <w:rPr>
          <w:rFonts w:ascii="標楷體" w:eastAsia="標楷體" w:hAnsi="標楷體" w:cs="標楷體"/>
          <w:color w:val="000000"/>
          <w:sz w:val="28"/>
        </w:rPr>
        <w:t>同將本表送至本市</w:t>
      </w:r>
      <w:proofErr w:type="gramStart"/>
      <w:r>
        <w:rPr>
          <w:rFonts w:ascii="標楷體" w:eastAsia="標楷體" w:hAnsi="標楷體" w:cs="標楷體"/>
          <w:color w:val="000000"/>
          <w:sz w:val="28"/>
        </w:rPr>
        <w:t>鑑</w:t>
      </w:r>
      <w:proofErr w:type="gramEnd"/>
      <w:r>
        <w:rPr>
          <w:rFonts w:ascii="標楷體" w:eastAsia="標楷體" w:hAnsi="標楷體" w:cs="標楷體"/>
          <w:color w:val="000000"/>
          <w:sz w:val="28"/>
        </w:rPr>
        <w:t>輔會審查。</w:t>
      </w:r>
    </w:p>
    <w:p w:rsidR="003775E4" w:rsidRDefault="00B27C08">
      <w:pPr>
        <w:numPr>
          <w:ilvl w:val="0"/>
          <w:numId w:val="1"/>
        </w:numPr>
        <w:spacing w:line="440" w:lineRule="auto"/>
        <w:ind w:left="426" w:hanging="426"/>
        <w:rPr>
          <w:rFonts w:ascii="標楷體" w:eastAsia="標楷體" w:hAnsi="標楷體" w:cs="標楷體"/>
          <w:b/>
          <w:color w:val="000000"/>
          <w:sz w:val="28"/>
        </w:rPr>
      </w:pPr>
      <w:r>
        <w:rPr>
          <w:rFonts w:ascii="標楷體" w:eastAsia="標楷體" w:hAnsi="標楷體" w:cs="標楷體"/>
          <w:b/>
          <w:color w:val="000000"/>
          <w:sz w:val="28"/>
        </w:rPr>
        <w:t>學生所選填志願學校如已額滿，得由本市</w:t>
      </w:r>
      <w:proofErr w:type="gramStart"/>
      <w:r>
        <w:rPr>
          <w:rFonts w:ascii="標楷體" w:eastAsia="標楷體" w:hAnsi="標楷體" w:cs="標楷體"/>
          <w:b/>
          <w:color w:val="000000"/>
          <w:sz w:val="28"/>
        </w:rPr>
        <w:t>鑑</w:t>
      </w:r>
      <w:proofErr w:type="gramEnd"/>
      <w:r>
        <w:rPr>
          <w:rFonts w:ascii="標楷體" w:eastAsia="標楷體" w:hAnsi="標楷體" w:cs="標楷體"/>
          <w:b/>
          <w:color w:val="000000"/>
          <w:sz w:val="28"/>
        </w:rPr>
        <w:t>輔會適性安置工作小組逕行分發。</w:t>
      </w:r>
    </w:p>
    <w:p w:rsidR="003775E4" w:rsidRDefault="00B27C08">
      <w:pPr>
        <w:numPr>
          <w:ilvl w:val="0"/>
          <w:numId w:val="1"/>
        </w:numPr>
        <w:spacing w:line="440" w:lineRule="auto"/>
        <w:ind w:left="426" w:hanging="426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lastRenderedPageBreak/>
        <w:t>經本市</w:t>
      </w:r>
      <w:proofErr w:type="gramStart"/>
      <w:r>
        <w:rPr>
          <w:rFonts w:ascii="標楷體" w:eastAsia="標楷體" w:hAnsi="標楷體" w:cs="標楷體"/>
          <w:color w:val="000000"/>
          <w:sz w:val="28"/>
        </w:rPr>
        <w:t>鑑</w:t>
      </w:r>
      <w:proofErr w:type="gramEnd"/>
      <w:r>
        <w:rPr>
          <w:rFonts w:ascii="標楷體" w:eastAsia="標楷體" w:hAnsi="標楷體" w:cs="標楷體"/>
          <w:color w:val="000000"/>
          <w:sz w:val="28"/>
        </w:rPr>
        <w:t>輔會適性安置工作小組安置之學生不願接受者，可選擇其他入學管道升學。</w:t>
      </w:r>
    </w:p>
    <w:p w:rsidR="003775E4" w:rsidRDefault="003775E4">
      <w:pPr>
        <w:spacing w:line="440" w:lineRule="auto"/>
        <w:rPr>
          <w:rFonts w:ascii="標楷體" w:eastAsia="標楷體" w:hAnsi="標楷體" w:cs="標楷體"/>
          <w:sz w:val="28"/>
        </w:rPr>
      </w:pPr>
    </w:p>
    <w:p w:rsidR="003775E4" w:rsidRDefault="003775E4">
      <w:pPr>
        <w:spacing w:line="440" w:lineRule="auto"/>
        <w:rPr>
          <w:rFonts w:ascii="標楷體" w:eastAsia="標楷體" w:hAnsi="標楷體" w:cs="標楷體"/>
          <w:sz w:val="28"/>
        </w:rPr>
      </w:pPr>
    </w:p>
    <w:p w:rsidR="003775E4" w:rsidRDefault="003775E4">
      <w:pPr>
        <w:spacing w:line="440" w:lineRule="auto"/>
        <w:rPr>
          <w:rFonts w:ascii="標楷體" w:eastAsia="標楷體" w:hAnsi="標楷體" w:cs="標楷體"/>
          <w:sz w:val="28"/>
        </w:rPr>
      </w:pPr>
    </w:p>
    <w:p w:rsidR="003775E4" w:rsidRDefault="003775E4">
      <w:pPr>
        <w:spacing w:line="440" w:lineRule="auto"/>
        <w:rPr>
          <w:rFonts w:ascii="標楷體" w:eastAsia="標楷體" w:hAnsi="標楷體" w:cs="標楷體"/>
          <w:sz w:val="28"/>
        </w:rPr>
      </w:pPr>
    </w:p>
    <w:p w:rsidR="003775E4" w:rsidRDefault="003775E4">
      <w:pPr>
        <w:spacing w:line="440" w:lineRule="auto"/>
        <w:rPr>
          <w:rFonts w:ascii="標楷體" w:eastAsia="標楷體" w:hAnsi="標楷體" w:cs="標楷體"/>
          <w:sz w:val="28"/>
        </w:rPr>
      </w:pPr>
    </w:p>
    <w:p w:rsidR="003775E4" w:rsidRDefault="003775E4">
      <w:pPr>
        <w:spacing w:line="440" w:lineRule="auto"/>
        <w:rPr>
          <w:rFonts w:ascii="標楷體" w:eastAsia="標楷體" w:hAnsi="標楷體" w:cs="標楷體"/>
          <w:sz w:val="28"/>
        </w:rPr>
      </w:pPr>
    </w:p>
    <w:p w:rsidR="003775E4" w:rsidRDefault="003775E4">
      <w:pPr>
        <w:spacing w:line="440" w:lineRule="auto"/>
        <w:rPr>
          <w:rFonts w:ascii="標楷體" w:eastAsia="標楷體" w:hAnsi="標楷體" w:cs="標楷體"/>
          <w:sz w:val="28"/>
        </w:rPr>
      </w:pPr>
    </w:p>
    <w:p w:rsidR="003775E4" w:rsidRDefault="00B27C08">
      <w:pPr>
        <w:spacing w:line="440" w:lineRule="auto"/>
        <w:jc w:val="center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sz w:val="28"/>
        </w:rPr>
        <w:t>中</w:t>
      </w:r>
      <w:r>
        <w:rPr>
          <w:rFonts w:ascii="標楷體" w:eastAsia="標楷體" w:hAnsi="標楷體" w:cs="標楷體"/>
          <w:sz w:val="28"/>
        </w:rPr>
        <w:t xml:space="preserve">      </w:t>
      </w:r>
      <w:r>
        <w:rPr>
          <w:rFonts w:ascii="標楷體" w:eastAsia="標楷體" w:hAnsi="標楷體" w:cs="標楷體"/>
          <w:sz w:val="28"/>
        </w:rPr>
        <w:t>華</w:t>
      </w:r>
      <w:r>
        <w:rPr>
          <w:rFonts w:ascii="標楷體" w:eastAsia="標楷體" w:hAnsi="標楷體" w:cs="標楷體"/>
          <w:sz w:val="28"/>
        </w:rPr>
        <w:t xml:space="preserve">      </w:t>
      </w:r>
      <w:r>
        <w:rPr>
          <w:rFonts w:ascii="標楷體" w:eastAsia="標楷體" w:hAnsi="標楷體" w:cs="標楷體"/>
          <w:sz w:val="28"/>
        </w:rPr>
        <w:t>民</w:t>
      </w:r>
      <w:r>
        <w:rPr>
          <w:rFonts w:ascii="標楷體" w:eastAsia="標楷體" w:hAnsi="標楷體" w:cs="標楷體"/>
          <w:sz w:val="28"/>
        </w:rPr>
        <w:t xml:space="preserve">      </w:t>
      </w:r>
      <w:r>
        <w:rPr>
          <w:rFonts w:ascii="標楷體" w:eastAsia="標楷體" w:hAnsi="標楷體" w:cs="標楷體"/>
          <w:sz w:val="28"/>
        </w:rPr>
        <w:t>國</w:t>
      </w:r>
      <w:r>
        <w:rPr>
          <w:rFonts w:ascii="標楷體" w:eastAsia="標楷體" w:hAnsi="標楷體" w:cs="標楷體"/>
          <w:sz w:val="28"/>
        </w:rPr>
        <w:t xml:space="preserve">          </w:t>
      </w:r>
      <w:r>
        <w:rPr>
          <w:rFonts w:ascii="標楷體" w:eastAsia="標楷體" w:hAnsi="標楷體" w:cs="標楷體"/>
          <w:sz w:val="28"/>
        </w:rPr>
        <w:t>年</w:t>
      </w:r>
      <w:r>
        <w:rPr>
          <w:rFonts w:ascii="標楷體" w:eastAsia="標楷體" w:hAnsi="標楷體" w:cs="標楷體"/>
          <w:sz w:val="28"/>
        </w:rPr>
        <w:t xml:space="preserve">         </w:t>
      </w:r>
      <w:r>
        <w:rPr>
          <w:rFonts w:ascii="標楷體" w:eastAsia="標楷體" w:hAnsi="標楷體" w:cs="標楷體"/>
          <w:sz w:val="28"/>
        </w:rPr>
        <w:t>月</w:t>
      </w:r>
      <w:r>
        <w:rPr>
          <w:rFonts w:ascii="標楷體" w:eastAsia="標楷體" w:hAnsi="標楷體" w:cs="標楷體"/>
          <w:sz w:val="28"/>
        </w:rPr>
        <w:t xml:space="preserve">         </w:t>
      </w:r>
      <w:r>
        <w:rPr>
          <w:rFonts w:ascii="標楷體" w:eastAsia="標楷體" w:hAnsi="標楷體" w:cs="標楷體"/>
          <w:sz w:val="28"/>
        </w:rPr>
        <w:t>日</w:t>
      </w:r>
    </w:p>
    <w:sectPr w:rsidR="00377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08" w:rsidRDefault="00B27C08" w:rsidP="00F020E4">
      <w:r>
        <w:separator/>
      </w:r>
    </w:p>
  </w:endnote>
  <w:endnote w:type="continuationSeparator" w:id="0">
    <w:p w:rsidR="00B27C08" w:rsidRDefault="00B27C08" w:rsidP="00F0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08" w:rsidRDefault="00B27C08" w:rsidP="00F020E4">
      <w:r>
        <w:separator/>
      </w:r>
    </w:p>
  </w:footnote>
  <w:footnote w:type="continuationSeparator" w:id="0">
    <w:p w:rsidR="00B27C08" w:rsidRDefault="00B27C08" w:rsidP="00F02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05A1"/>
    <w:multiLevelType w:val="multilevel"/>
    <w:tmpl w:val="59AC7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75E4"/>
    <w:rsid w:val="003775E4"/>
    <w:rsid w:val="00B27C08"/>
    <w:rsid w:val="00F0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2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20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2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20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2018-02-05T02:20:00Z</dcterms:created>
  <dcterms:modified xsi:type="dcterms:W3CDTF">2018-02-05T02:20:00Z</dcterms:modified>
</cp:coreProperties>
</file>